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image/svg+xml" Extension="svg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endnotes+xml" PartName="/word/end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pStyle w:val="Heading1"/>
      </w:pPr>
      <w:r>
        <w:rPr>
          <w:rFonts w:ascii="Malgun Gothic" w:cs="Malgun Gothic" w:eastAsia="Malgun Gothic" w:hAnsi="Malgun Gothic"/>
          <w:b/>
          <w:bCs/>
        </w:rPr>
        <w:t xml:space="preserve">크롤링 보고서: 연세팜스의원</w:t>
      </w:r>
    </w:p>
    <w:p/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항목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결과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병원명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연세팜스의원 (은평)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URL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http://yonseifams.co.kr/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실행 버전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v5.5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실행 일시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2026-02-26 11:37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소요 시간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7분 0초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최종 판정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PASS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핵심 수치</w:t>
      </w:r>
    </w:p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카테고리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 건수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판정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학술활동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의료기기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36종 (장비23+주사13)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시술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13개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가격 확보율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0/13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미흡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이벤트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컨택 포인트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이메일:Y 전화:Y SNS:2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</w:tbl>
    <w:p/>
    <w:p>
      <w:r>
        <w:rPr>
          <w:rFonts w:ascii="Malgun Gothic" w:cs="Malgun Gothic" w:eastAsia="Malgun Gothic" w:hAnsi="Malgun Gothic"/>
          <w:sz w:val="22"/>
          <w:szCs w:val="22"/>
        </w:rPr>
        <w:t xml:space="preserve">연세팜스의원 — 의사 2명, 의료기기 36종(장비23+주사13), 시술 13개 추출. TORR RF 보유. 가격 0건 확보.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의사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</w:tblGrid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이름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직책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전문분야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이름검증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윤정현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대표원장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조희숙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원장님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의료기기 (36종)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장비 (device) — 23종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장비명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제조사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분류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관련시술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레이저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reepot 레이저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ASTERASYS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ASTERASYS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CLASSYS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CLASSYS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HIFU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ilooda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ilooda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LENT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LENT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뉴튼 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뉴튼 리프팅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쿨사인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쿨사인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써니RF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써니RF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미라젯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미라젯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reepot 레이저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reepot 레이저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레젠보겐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레젠보겐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바즈바이오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바즈바이오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BMI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BMI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화인엑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화인엑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프리모리스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프리모리스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유벤타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유벤타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17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유니온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유니온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18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아일글로벌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아일글로벌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19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RF바이오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RF바이오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20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루트로닉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루트로닉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수도그룹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수도그룹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숲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숲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MPR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Noncontour PDO thread lift and MPR</w:t>
            </w:r>
          </w:p>
        </w:tc>
      </w:tr>
    </w:tbl>
    <w:p/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주사제 (injectable) — 13종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장비명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제조사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분류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관련시술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필러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filler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보톡스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botox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DAEWOONG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DAEWOONG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botox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BRPHARM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BRPHARM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booster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파마리서치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파마리서치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booster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엔파인더스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엔파인더스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thread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대화제약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대화제약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other_injectable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메디톡스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메디톡스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botox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Noncontour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Noncontour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thread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PDO thread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thread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PDLA EMULSION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collagen_stimulator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N-Scaffold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thread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N-Fix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thread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TORR RF 보유 분석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보유 여부: 보유 확인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감지 신뢰도: MEDIUM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감지 근거: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- "MPR" [page_text]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보유 제품: TORR RF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영업 전략: 기존 사용자 → 추가 팁/소모품/업그레이드 제안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시술 전체 (13개)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시술명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가격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비고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뉴튼 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쿨사인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써니RF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미라젯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reepot 레이저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여드름 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기미 치료 솔루션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색소 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안티에이징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탈모집중 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Noncontour PDO thread lift and MPR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Basic principles of noncontour PDO thread lift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Introduce N-Scaffold &amp; N-Fix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이벤트 (4건)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이벤트명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유형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내용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출처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연세팜스 BEST 5 프로그램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패키지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고객만족도가 가장 높은 시술입니다.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부산세미나 2019 Noncontour PDO thread lift and MPR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기타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부산세미나 Basic principles of noncontour PDO thread lift..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기타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부산세미나 2018 Introduce N-Scaffold &amp; N-Fix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기타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연락처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</w:tblGrid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채널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정보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이메일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yonseifams@naver.com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상담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전화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02-387-2755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상담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주소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서울특별시 은평구 통일로 767 호반베르디움스테이원 아파트 104동 226호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본문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카카오톡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https://pf.kakao.com/_tIFsG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URL 패턴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네이버예약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네이버플레이스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인스타그램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페이스북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유튜브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블로그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http://blog.naver.com/polyp99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URL 패턴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운영시간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평일 월/목 오전 10시 ~ 오후 7시, 화/금 오전 10시 ~ 오후 8시, 토 오전 10시 ~ 오후 3시 (점심시간 없음), 일 휴진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점심 오후 1시 ~ 오후 2시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영업 인사이트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RF 경쟁 장비: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- RF 경쟁 장비 없음 → 신규 도입 최적</w:t>
      </w:r>
    </w:p>
    <w:p/>
    <w:p>
      <w:r>
        <w:rPr>
          <w:rFonts w:ascii="Malgun Gothic" w:cs="Malgun Gothic" w:eastAsia="Malgun Gothic" w:hAnsi="Malgun Gothic"/>
          <w:sz w:val="22"/>
          <w:szCs w:val="22"/>
        </w:rPr>
        <w:t xml:space="preserve">의사진: 2명, 학술활동: 보통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RF/리프팅 가격대: N/A</w:t>
      </w:r>
    </w:p>
    <w:p>
      <w:r>
        <w:rPr>
          <w:rFonts w:ascii="Malgun Gothic" w:cs="Malgun Gothic" w:eastAsia="Malgun Gothic" w:hAnsi="Malgun Gothic"/>
          <w:color w:val="0066CC"/>
          <w:sz w:val="22"/>
          <w:szCs w:val="22"/>
        </w:rPr>
        <w:t xml:space="preserve">RF 미보유 + 주사제 13종 → 장비 투자 미진, TORR RF 도입 패키지 제안 효과적</w:t>
      </w:r>
    </w:p>
    <w:p/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컨택 전략: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1순위: 이메일 (yonseifams@naver.com)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2순위: 카카오톡 채널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3순위: 전화 (02-387-2755)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v4 대비 변화</w:t>
      </w:r>
    </w:p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항목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이전(v4)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이번(v5.5)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변화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+2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시술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13개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+13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장비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36종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+36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이벤트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+4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캡처 이미지 (12장)</w:t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[1] http://yonseifams.co.kr/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[2] http://yonseifams.co.kr/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[3] http://yonseifams.co.kr/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[4] http://yonseifams.co.kr/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[5] http://yonseifams.co.kr/bbs/content.php?co_id=info04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[6] http://yonseifams.co.kr/bbs/content.php?co_id=info04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[7] http://yonseifams.co.kr/bbs/register.php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[8] http://yonseifams.co.kr/bbs/register.php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[9] http://yonseifams.co.kr/bbs/content.php?co_id=provision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[10] http://yonseifams.co.kr/bbs/content.php?co_id=provision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[11] http://yonseifams.co.kr/bbs/content.php?co_id=provision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[12] http://yonseifams.co.kr/bbs/content.php?co_id=email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08" w:footer="708" w:gutter="0"/>
      <w:pgNumType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>
      <w:pPr>
        <w:spacing w:after="0" w:line="240" w:lineRule="auto"/>
      </w:pPr>
      <w:r>
        <w:rPr>
          <w:rStyle w:val="EndnoteReference"/>
        </w:rPr>
        <w:endnoteRef/>
      </w:r>
      <w:r>
        <w:separator/>
      </w:r>
    </w:p>
  </w:endnote>
  <w:endnote w:type="continuationSeparator" w:id="0">
    <w:p>
      <w:pPr>
        <w:spacing w:after="0" w:line="240" w:lineRule="auto"/>
      </w:pPr>
      <w:r>
        <w:rPr>
          <w:rStyle w:val="EndnoteReference"/>
        </w:rPr>
        <w:endnoteRef/>
      </w: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name="compatibilityMode" w:uri="http://schemas.microsoft.com/office/word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Malgun Gothic" w:cs="Malgun Gothic" w:eastAsia="Malgun Gothic" w:hAnsi="Malgun Gothic"/>
        <w:sz w:val="22"/>
        <w:szCs w:val="22"/>
      </w:rPr>
    </w:rPrDefault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color w:val="0563C1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EndnoteTextChar">
    <w:name w:val="Endnote Text Char"/>
    <w:basedOn w:val="DefaultParagraphFont"/>
    <w:link w:val="EndnoteText"/>
    <w:uiPriority w:val="99"/>
    <w:semiHidden/>
    <w:unhideWhenUsed/>
    <w:rPr>
      <w:sz w:val="20"/>
      <w:szCs w:val="20"/>
    </w:rPr>
  </w:style>
</w:styles>
</file>

<file path=word/_rels/comments.xml.rels><?xml version="1.0" encoding="UTF-8"?><Relationships xmlns="http://schemas.openxmlformats.org/package/2006/relationships"/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endnotes" Target="endnotes.xml"/><Relationship Id="rId5" Type="http://schemas.openxmlformats.org/officeDocument/2006/relationships/settings" Target="settings.xml"/><Relationship Id="rId6" Type="http://schemas.openxmlformats.org/officeDocument/2006/relationships/comments" Target="comments.xml"/><Relationship Id="rId7" Type="http://schemas.openxmlformats.org/officeDocument/2006/relationships/image" Target="media/1d113ff9cac57c15b2977c8c6b609ea8a5dc575d.png"/><Relationship Id="rId8" Type="http://schemas.openxmlformats.org/officeDocument/2006/relationships/image" Target="media/2aac362c80836b7de475acb0ebe6074ff5a4675b.png"/><Relationship Id="rId9" Type="http://schemas.openxmlformats.org/officeDocument/2006/relationships/image" Target="media/a51e8f3091b3f3a23c12a818d44eab455de59065.png"/><Relationship Id="rId10" Type="http://schemas.openxmlformats.org/officeDocument/2006/relationships/image" Target="media/e1def475d2e1e5772b79fd2dca2c17bb931c77a0.png"/><Relationship Id="rId11" Type="http://schemas.openxmlformats.org/officeDocument/2006/relationships/image" Target="media/c72be1b47b594557753765330edf2c55e2c2d99a.png"/><Relationship Id="rId12" Type="http://schemas.openxmlformats.org/officeDocument/2006/relationships/image" Target="media/c10c40a8034664539a05a7a851c0c7c61387379c.png"/><Relationship Id="rId13" Type="http://schemas.openxmlformats.org/officeDocument/2006/relationships/image" Target="media/5034ca6c834bc526a646e3d8f08deb839dd3e012.png"/><Relationship Id="rId14" Type="http://schemas.openxmlformats.org/officeDocument/2006/relationships/image" Target="media/caa8253bb6a539e0725abb89815d13dc7fa69496.png"/><Relationship Id="rId15" Type="http://schemas.openxmlformats.org/officeDocument/2006/relationships/image" Target="media/49bf2b784dd9f3de05cea001dfa53707112cda87.png"/><Relationship Id="rId16" Type="http://schemas.openxmlformats.org/officeDocument/2006/relationships/image" Target="media/1091b214c0145579afba38f480807fe530549bac.png"/><Relationship Id="rId17" Type="http://schemas.openxmlformats.org/officeDocument/2006/relationships/image" Target="media/6671762883dc6c09fb70a82a1637d643eaf92ea0.png"/><Relationship Id="rId18" Type="http://schemas.openxmlformats.org/officeDocument/2006/relationships/image" Target="media/1945832bfa7e7f3fc6cd2cb499d408741d9673e7.png"/><Relationship Id="rId19" Type="http://schemas.openxmlformats.org/officeDocument/2006/relationships/fontTable" Target="fontTable.xml"/></Relationships>
</file>

<file path=word/_rels/endnotes.xml.rels><?xml version="1.0" encoding="UTF-8"?><Relationships xmlns="http://schemas.openxmlformats.org/package/2006/relationships"/>
</file>

<file path=word/_rels/fontTable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2026-02-26T11:37:51.012Z</dcterms:created>
  <dcterms:modified xsi:type="dcterms:W3CDTF">2026-02-26T11:37:51.012Z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